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71260" w14:textId="61171F3B" w:rsidR="00587503" w:rsidRPr="001B6191" w:rsidRDefault="001B6191" w:rsidP="001B6191">
      <w:pPr>
        <w:rPr>
          <w:rFonts w:asciiTheme="minorHAnsi" w:hAnsiTheme="minorHAnsi" w:cstheme="minorHAnsi"/>
          <w:sz w:val="22"/>
          <w:szCs w:val="22"/>
        </w:rPr>
        <w:sectPr w:rsidR="00587503" w:rsidRPr="001B6191" w:rsidSect="001B6191">
          <w:pgSz w:w="11906" w:h="16838"/>
          <w:pgMar w:top="1134" w:right="1134" w:bottom="1134" w:left="1134" w:header="0" w:footer="0" w:gutter="0"/>
          <w:cols w:space="720"/>
          <w:formProt w:val="0"/>
        </w:sectPr>
      </w:pPr>
      <w:r w:rsidRPr="001B6191">
        <w:rPr>
          <w:rFonts w:asciiTheme="minorHAnsi" w:hAnsiTheme="minorHAnsi" w:cstheme="minorHAnsi"/>
          <w:sz w:val="22"/>
          <w:szCs w:val="22"/>
        </w:rPr>
        <w:t>Karson Palacios</w:t>
      </w:r>
    </w:p>
    <w:p w14:paraId="099A7B26" w14:textId="7B2AE904" w:rsidR="001B6191" w:rsidRDefault="001B6191" w:rsidP="001B6191">
      <w:pPr>
        <w:widowControl/>
        <w:spacing w:line="165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bookmarkStart w:id="0" w:name="667947468STRT1"/>
      <w:bookmarkEnd w:id="0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XXXX, </w:t>
      </w:r>
      <w:bookmarkStart w:id="1" w:name="667947468CITY1"/>
      <w:bookmarkEnd w:id="1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Newark, </w:t>
      </w:r>
      <w:bookmarkStart w:id="2" w:name="667947468STAT1"/>
      <w:bookmarkEnd w:id="2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DE </w:t>
      </w:r>
      <w:bookmarkStart w:id="3" w:name="667947468ZIPC1"/>
      <w:bookmarkEnd w:id="3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19702 </w:t>
      </w:r>
      <w:bookmarkStart w:id="4" w:name="667947468HPHN1"/>
      <w:bookmarkEnd w:id="4"/>
    </w:p>
    <w:p w14:paraId="341A427F" w14:textId="37A1D0C0" w:rsidR="00587503" w:rsidRPr="001B6191" w:rsidRDefault="001B6191" w:rsidP="001B6191">
      <w:pPr>
        <w:widowControl/>
        <w:spacing w:line="165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XXX-XXXX-XXX </w:t>
      </w:r>
      <w:bookmarkStart w:id="5" w:name="667947468CPHN1"/>
      <w:bookmarkEnd w:id="5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XXX-XXXX-XXX (C) </w:t>
      </w:r>
      <w:bookmarkStart w:id="6" w:name="667947468EMAI1"/>
      <w:bookmarkEnd w:id="6"/>
    </w:p>
    <w:p w14:paraId="6E75DAD9" w14:textId="59DBD39A" w:rsidR="001B6191" w:rsidRPr="001B6191" w:rsidRDefault="001B6191" w:rsidP="001B6191">
      <w:pPr>
        <w:rPr>
          <w:rFonts w:asciiTheme="minorHAnsi" w:hAnsiTheme="minorHAnsi" w:cstheme="minorHAnsi"/>
          <w:sz w:val="22"/>
          <w:szCs w:val="22"/>
        </w:rPr>
        <w:sectPr w:rsidR="001B6191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  <w:r>
        <w:rPr>
          <w:rFonts w:asciiTheme="minorHAnsi" w:hAnsiTheme="minorHAnsi" w:cstheme="minorHAnsi"/>
          <w:sz w:val="22"/>
          <w:szCs w:val="22"/>
        </w:rPr>
        <w:t>Karson@gmail.com</w:t>
      </w:r>
    </w:p>
    <w:p w14:paraId="3A59B96F" w14:textId="77777777" w:rsidR="00587503" w:rsidRPr="001B6191" w:rsidRDefault="00587503">
      <w:pPr>
        <w:widowControl/>
        <w:spacing w:after="30" w:line="180" w:lineRule="atLeast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1F2BA1E1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7EE044F" w14:textId="77777777" w:rsidR="00587503" w:rsidRPr="001B6191" w:rsidRDefault="001B6191">
      <w:pPr>
        <w:widowControl/>
        <w:spacing w:line="210" w:lineRule="atLeast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Summary</w:t>
      </w:r>
    </w:p>
    <w:p w14:paraId="31284728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95C38B7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1F8800D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Driven and </w:t>
      </w: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self-motivated Investment Banker with stellar sales ability and remarkable creativity.</w:t>
      </w:r>
    </w:p>
    <w:p w14:paraId="255535B6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Background in Real Estate, as well as retail and investment banking experience.</w:t>
      </w:r>
    </w:p>
    <w:p w14:paraId="50FA496E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CDFD149" w14:textId="77777777" w:rsidR="00587503" w:rsidRPr="001B6191" w:rsidRDefault="00587503">
      <w:pPr>
        <w:widowControl/>
        <w:spacing w:after="3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216CAC92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12528B7" w14:textId="77777777" w:rsidR="00587503" w:rsidRPr="001B6191" w:rsidRDefault="001B6191">
      <w:pPr>
        <w:widowControl/>
        <w:spacing w:line="21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Highlights</w:t>
      </w:r>
    </w:p>
    <w:p w14:paraId="6997DFDA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4214"/>
      </w:tblGrid>
      <w:tr w:rsidR="001B6191" w:rsidRPr="001B6191" w14:paraId="37E7A664" w14:textId="77777777" w:rsidTr="001B6191">
        <w:trPr>
          <w:trHeight w:val="743"/>
        </w:trPr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39334" w14:textId="77777777" w:rsidR="00587503" w:rsidRPr="001B6191" w:rsidRDefault="001B6191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bookmarkStart w:id="7" w:name="667947471SKC11"/>
            <w:bookmarkEnd w:id="7"/>
            <w:r w:rsidRPr="001B619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Financial analysis</w:t>
            </w:r>
          </w:p>
          <w:p w14:paraId="26E2DFAC" w14:textId="77777777" w:rsidR="00587503" w:rsidRPr="001B6191" w:rsidRDefault="001B6191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1B619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Capital market trends</w:t>
            </w:r>
          </w:p>
          <w:p w14:paraId="68ABA2A6" w14:textId="77777777" w:rsidR="00587503" w:rsidRPr="001B6191" w:rsidRDefault="001B6191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bookmarkStart w:id="8" w:name="667947471SKC21"/>
            <w:bookmarkEnd w:id="8"/>
            <w:r w:rsidRPr="001B619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MS Excel expert</w:t>
            </w:r>
          </w:p>
        </w:tc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BB0FE" w14:textId="77777777" w:rsidR="00587503" w:rsidRPr="001B6191" w:rsidRDefault="001B6191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1B619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Detail-oriented</w:t>
            </w:r>
          </w:p>
          <w:p w14:paraId="5911CF52" w14:textId="77777777" w:rsidR="00587503" w:rsidRPr="001B6191" w:rsidRDefault="001B6191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1B619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Equity and fixed income research</w:t>
            </w:r>
          </w:p>
          <w:p w14:paraId="1B4B6ED5" w14:textId="77777777" w:rsidR="00587503" w:rsidRPr="001B6191" w:rsidRDefault="001B6191">
            <w:pPr>
              <w:pStyle w:val="TableContents"/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before="120" w:line="180" w:lineRule="atLeast"/>
              <w:ind w:left="435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1B619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Cash flow analysis</w:t>
            </w:r>
          </w:p>
        </w:tc>
      </w:tr>
    </w:tbl>
    <w:p w14:paraId="4CE708F8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64FE63D" w14:textId="77777777" w:rsidR="00587503" w:rsidRPr="001B6191" w:rsidRDefault="00587503">
      <w:pPr>
        <w:widowControl/>
        <w:spacing w:after="30" w:line="180" w:lineRule="atLeast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52408B53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12DCED7" w14:textId="77777777" w:rsidR="00587503" w:rsidRPr="001B6191" w:rsidRDefault="001B6191">
      <w:pPr>
        <w:widowControl/>
        <w:spacing w:line="210" w:lineRule="atLeast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Accomplishments</w:t>
      </w:r>
    </w:p>
    <w:p w14:paraId="2564BFDC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3B30862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65536DA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3 year member of the </w:t>
      </w: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investment club.</w:t>
      </w:r>
    </w:p>
    <w:p w14:paraId="0E25F2DC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President of Fraternity (Kappa Alpha).</w:t>
      </w:r>
    </w:p>
    <w:p w14:paraId="60E29519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Academic Achievement of 3.5GPA or better.</w:t>
      </w:r>
    </w:p>
    <w:p w14:paraId="6F7EBC3E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President of the marketing club.</w:t>
      </w:r>
    </w:p>
    <w:p w14:paraId="1D3295DC" w14:textId="613E5058" w:rsidR="00587503" w:rsidRPr="001B6191" w:rsidRDefault="00587503" w:rsidP="001B6191">
      <w:pPr>
        <w:pStyle w:val="TextBody"/>
        <w:widowControl/>
        <w:spacing w:after="0" w:line="180" w:lineRule="atLeast"/>
        <w:rPr>
          <w:rFonts w:asciiTheme="minorHAnsi" w:eastAsia="Georgia;serif" w:hAnsiTheme="minorHAnsi" w:cstheme="minorHAnsi"/>
          <w:sz w:val="22"/>
          <w:szCs w:val="22"/>
          <w:shd w:val="clear" w:color="auto" w:fill="FFFFFF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2DB6A92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69438AF" w14:textId="77777777" w:rsidR="00587503" w:rsidRPr="001B6191" w:rsidRDefault="001B6191">
      <w:pPr>
        <w:widowControl/>
        <w:spacing w:line="210" w:lineRule="atLeast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Experience</w:t>
      </w:r>
    </w:p>
    <w:p w14:paraId="1F4F5CA8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2A24CA8" w14:textId="77777777" w:rsidR="00587503" w:rsidRPr="001B6191" w:rsidRDefault="001B6191">
      <w:pPr>
        <w:widowControl/>
        <w:spacing w:line="180" w:lineRule="atLeast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bookmarkStart w:id="9" w:name="667947470COMP1"/>
      <w:bookmarkEnd w:id="9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JPMorgan &amp; Chase Co.</w:t>
      </w:r>
      <w:bookmarkStart w:id="10" w:name="667947470JSTD1"/>
      <w:bookmarkEnd w:id="10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May 2015 to </w:t>
      </w:r>
      <w:bookmarkStart w:id="11" w:name="667947470EDDT1"/>
      <w:bookmarkEnd w:id="11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August 2015</w:t>
      </w:r>
      <w:bookmarkStart w:id="12" w:name="667947470JTIT1"/>
      <w:bookmarkEnd w:id="12"/>
      <w:r w:rsidRPr="001B6191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I</w:t>
      </w:r>
    </w:p>
    <w:p w14:paraId="6763A8A3" w14:textId="77777777" w:rsidR="00587503" w:rsidRPr="001B6191" w:rsidRDefault="001B6191">
      <w:pPr>
        <w:widowControl/>
        <w:spacing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Banking Intern</w:t>
      </w: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bookmarkStart w:id="13" w:name="667947470JCIT1"/>
      <w:bookmarkEnd w:id="13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New York, </w:t>
      </w:r>
      <w:bookmarkStart w:id="14" w:name="667947470JSTA1"/>
      <w:bookmarkStart w:id="15" w:name="667947470JDES1"/>
      <w:bookmarkEnd w:id="14"/>
      <w:bookmarkEnd w:id="15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NY</w:t>
      </w:r>
    </w:p>
    <w:p w14:paraId="75496CB9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Monitored and tracked securities transactions, fund transfers, margin accounts and option trading.</w:t>
      </w:r>
    </w:p>
    <w:p w14:paraId="1CDCEA8C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Sourced qualified investors for hedge fund, private equity and real estate investment managers.</w:t>
      </w:r>
    </w:p>
    <w:p w14:paraId="621EC1B7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Collaborated with legal and accou</w:t>
      </w: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nting counsel to develop marketing strategies for estate and business succession planning insurance.</w:t>
      </w:r>
    </w:p>
    <w:p w14:paraId="50FA86E9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6167508" w14:textId="77777777" w:rsidR="00587503" w:rsidRPr="001B6191" w:rsidRDefault="001B6191">
      <w:pPr>
        <w:widowControl/>
        <w:spacing w:line="180" w:lineRule="atLeast"/>
        <w:rPr>
          <w:rFonts w:asciiTheme="minorHAnsi" w:eastAsia="Georgia;serif" w:hAnsiTheme="minorHAnsi" w:cstheme="minorHAnsi"/>
          <w:sz w:val="22"/>
          <w:szCs w:val="22"/>
          <w:shd w:val="clear" w:color="auto" w:fill="FFFFFF"/>
        </w:rPr>
      </w:pPr>
      <w:bookmarkStart w:id="16" w:name="667947470COMP2"/>
      <w:bookmarkEnd w:id="16"/>
      <w:r w:rsidRPr="001B6191">
        <w:rPr>
          <w:rFonts w:asciiTheme="minorHAnsi" w:eastAsia="Georgia;serif" w:hAnsiTheme="minorHAnsi" w:cstheme="minorHAnsi"/>
          <w:sz w:val="22"/>
          <w:szCs w:val="22"/>
          <w:shd w:val="clear" w:color="auto" w:fill="FFFFFF"/>
        </w:rPr>
        <w:t>Pershing</w:t>
      </w:r>
      <w:bookmarkStart w:id="17" w:name="667947470JSTD2"/>
      <w:bookmarkEnd w:id="17"/>
      <w:r w:rsidRPr="001B6191">
        <w:rPr>
          <w:rFonts w:asciiTheme="minorHAnsi" w:eastAsia="Georgia;serif" w:hAnsiTheme="minorHAnsi" w:cstheme="minorHAnsi"/>
          <w:sz w:val="22"/>
          <w:szCs w:val="22"/>
          <w:shd w:val="clear" w:color="auto" w:fill="FFFFFF"/>
        </w:rPr>
        <w:t>January 2015 to </w:t>
      </w:r>
      <w:bookmarkStart w:id="18" w:name="667947470EDDT2"/>
      <w:bookmarkEnd w:id="18"/>
      <w:r w:rsidRPr="001B6191">
        <w:rPr>
          <w:rFonts w:asciiTheme="minorHAnsi" w:eastAsia="Georgia;serif" w:hAnsiTheme="minorHAnsi" w:cstheme="minorHAnsi"/>
          <w:sz w:val="22"/>
          <w:szCs w:val="22"/>
          <w:shd w:val="clear" w:color="auto" w:fill="FFFFFF"/>
        </w:rPr>
        <w:t>February 2015</w:t>
      </w:r>
    </w:p>
    <w:p w14:paraId="16948C53" w14:textId="77777777" w:rsidR="00587503" w:rsidRPr="001B6191" w:rsidRDefault="001B6191">
      <w:pPr>
        <w:widowControl/>
        <w:spacing w:line="180" w:lineRule="atLeast"/>
        <w:rPr>
          <w:rFonts w:asciiTheme="minorHAnsi" w:eastAsia="Georgia;serif" w:hAnsiTheme="minorHAnsi" w:cstheme="minorHAnsi"/>
          <w:sz w:val="22"/>
          <w:szCs w:val="22"/>
          <w:shd w:val="clear" w:color="auto" w:fill="FFFFFF"/>
        </w:rPr>
      </w:pPr>
      <w:bookmarkStart w:id="19" w:name="667947470JTIT2"/>
      <w:bookmarkEnd w:id="19"/>
      <w:r w:rsidRPr="001B6191">
        <w:rPr>
          <w:rFonts w:asciiTheme="minorHAnsi" w:eastAsia="Georgia;serif" w:hAnsiTheme="minorHAnsi" w:cstheme="minorHAnsi"/>
          <w:b/>
          <w:sz w:val="22"/>
          <w:szCs w:val="22"/>
          <w:shd w:val="clear" w:color="auto" w:fill="FFFFFF"/>
        </w:rPr>
        <w:t>Bond Trading Assistant Intern</w:t>
      </w:r>
      <w:r w:rsidRPr="001B6191">
        <w:rPr>
          <w:rFonts w:asciiTheme="minorHAnsi" w:eastAsia="Georgia;serif" w:hAnsiTheme="minorHAnsi" w:cstheme="minorHAnsi"/>
          <w:sz w:val="22"/>
          <w:szCs w:val="22"/>
          <w:shd w:val="clear" w:color="auto" w:fill="FFFFFF"/>
        </w:rPr>
        <w:br/>
      </w:r>
      <w:bookmarkStart w:id="20" w:name="667947470JCIT2"/>
      <w:bookmarkEnd w:id="20"/>
      <w:r w:rsidRPr="001B6191">
        <w:rPr>
          <w:rFonts w:asciiTheme="minorHAnsi" w:eastAsia="Georgia;serif" w:hAnsiTheme="minorHAnsi" w:cstheme="minorHAnsi"/>
          <w:sz w:val="22"/>
          <w:szCs w:val="22"/>
          <w:shd w:val="clear" w:color="auto" w:fill="FFFFFF"/>
        </w:rPr>
        <w:t>Jersey City, </w:t>
      </w:r>
      <w:bookmarkStart w:id="21" w:name="667947470JSTA2"/>
      <w:bookmarkStart w:id="22" w:name="667947470JDES2"/>
      <w:bookmarkEnd w:id="21"/>
      <w:bookmarkEnd w:id="22"/>
      <w:r w:rsidRPr="001B6191">
        <w:rPr>
          <w:rFonts w:asciiTheme="minorHAnsi" w:eastAsia="Georgia;serif" w:hAnsiTheme="minorHAnsi" w:cstheme="minorHAnsi"/>
          <w:sz w:val="22"/>
          <w:szCs w:val="22"/>
          <w:shd w:val="clear" w:color="auto" w:fill="FFFFFF"/>
        </w:rPr>
        <w:t>NJ</w:t>
      </w:r>
    </w:p>
    <w:p w14:paraId="5BD80C84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Delivered informational sales </w:t>
      </w: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presentations to potential investors to build symbiotic client relationships.</w:t>
      </w:r>
    </w:p>
    <w:p w14:paraId="0A64FEEB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Researched beneficial investment opportunities and made recommendations to senior management.</w:t>
      </w:r>
    </w:p>
    <w:p w14:paraId="5F94447A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Developed a base of [Number] clients through networking and seminar marketing.</w:t>
      </w:r>
    </w:p>
    <w:p w14:paraId="5613E49F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4367B9B" w14:textId="77777777" w:rsidR="00587503" w:rsidRPr="001B6191" w:rsidRDefault="00587503">
      <w:pPr>
        <w:widowControl/>
        <w:spacing w:after="3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4930CCF7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033E988" w14:textId="77777777" w:rsidR="00587503" w:rsidRPr="001B6191" w:rsidRDefault="001B6191">
      <w:pPr>
        <w:widowControl/>
        <w:spacing w:line="21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Education</w:t>
      </w:r>
    </w:p>
    <w:p w14:paraId="12930364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CF5C5E8" w14:textId="77777777" w:rsidR="00587503" w:rsidRPr="001B6191" w:rsidRDefault="001B6191">
      <w:pPr>
        <w:widowControl/>
        <w:spacing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bookmarkStart w:id="23" w:name="667947469SCHO1"/>
      <w:bookmarkEnd w:id="23"/>
      <w:r w:rsidRPr="001B6191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University of Delaware</w:t>
      </w:r>
      <w:bookmarkStart w:id="24" w:name="667947469GRYR1"/>
      <w:bookmarkEnd w:id="24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2019</w:t>
      </w:r>
    </w:p>
    <w:p w14:paraId="6BB6200F" w14:textId="77777777" w:rsidR="00587503" w:rsidRPr="001B6191" w:rsidRDefault="001B6191">
      <w:pPr>
        <w:widowControl/>
        <w:spacing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bookmarkStart w:id="25" w:name="667947469DGRE1"/>
      <w:bookmarkEnd w:id="25"/>
      <w:r w:rsidRPr="001B6191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Bachelor of Science</w:t>
      </w: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: </w:t>
      </w:r>
      <w:bookmarkStart w:id="26" w:name="667947469STUY1"/>
      <w:bookmarkEnd w:id="26"/>
      <w:r w:rsidRPr="001B6191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Accounting &amp; Finance</w:t>
      </w:r>
      <w:bookmarkStart w:id="27" w:name="667947469SCIT1"/>
      <w:bookmarkEnd w:id="27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Newark, </w:t>
      </w:r>
      <w:bookmarkStart w:id="28" w:name="667947469SSTA1"/>
      <w:bookmarkEnd w:id="28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DE, </w:t>
      </w:r>
      <w:bookmarkStart w:id="29" w:name="667947469SCNT1"/>
      <w:bookmarkStart w:id="30" w:name="667947469FRFM1"/>
      <w:bookmarkEnd w:id="29"/>
      <w:bookmarkEnd w:id="30"/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United States</w:t>
      </w:r>
    </w:p>
    <w:p w14:paraId="44F8C3EE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Coursework in Finance and Business Administration.</w:t>
      </w:r>
    </w:p>
    <w:p w14:paraId="16814B45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Minor in Spanish.</w:t>
      </w:r>
    </w:p>
    <w:p w14:paraId="79314651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Computerized Accoun</w:t>
      </w: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ting Specialist training.</w:t>
      </w:r>
    </w:p>
    <w:p w14:paraId="726390BA" w14:textId="77777777" w:rsidR="00587503" w:rsidRPr="001B6191" w:rsidRDefault="001B619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t>Mid-Market Investment Banking course.</w:t>
      </w:r>
    </w:p>
    <w:p w14:paraId="70B420C9" w14:textId="77777777" w:rsidR="00587503" w:rsidRPr="001B6191" w:rsidRDefault="00587503">
      <w:pPr>
        <w:rPr>
          <w:rFonts w:asciiTheme="minorHAnsi" w:hAnsiTheme="minorHAnsi" w:cstheme="minorHAnsi"/>
          <w:sz w:val="22"/>
          <w:szCs w:val="22"/>
        </w:rPr>
        <w:sectPr w:rsidR="00587503" w:rsidRPr="001B6191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95AAA8B" w14:textId="77777777" w:rsidR="00587503" w:rsidRPr="001B6191" w:rsidRDefault="001B6191">
      <w:pPr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B6191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</w:p>
    <w:sectPr w:rsidR="00587503" w:rsidRPr="001B6191">
      <w:type w:val="continuous"/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;serif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D4506"/>
    <w:multiLevelType w:val="multilevel"/>
    <w:tmpl w:val="835CC7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1331D1"/>
    <w:multiLevelType w:val="multilevel"/>
    <w:tmpl w:val="A6126B54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74357885"/>
    <w:multiLevelType w:val="multilevel"/>
    <w:tmpl w:val="92C4DF8A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503"/>
    <w:rsid w:val="001B6191"/>
    <w:rsid w:val="0058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17BAD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2021-05-18T09:30:00Z</dcterms:modified>
  <dc:language>en-IN</dc:language>
</cp:coreProperties>
</file>